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652" w:rsidRPr="00EA369E" w:rsidRDefault="00243652" w:rsidP="00234538">
      <w:pPr>
        <w:spacing w:after="0"/>
        <w:rPr>
          <w:rFonts w:cstheme="minorHAnsi"/>
          <w:color w:val="000000" w:themeColor="text1"/>
        </w:rPr>
      </w:pPr>
    </w:p>
    <w:p w:rsidR="00243652" w:rsidRPr="00EA369E" w:rsidRDefault="00243652" w:rsidP="00234538">
      <w:pPr>
        <w:spacing w:after="0"/>
        <w:rPr>
          <w:rFonts w:cstheme="minorHAnsi"/>
          <w:color w:val="000000" w:themeColor="text1"/>
        </w:rPr>
      </w:pPr>
    </w:p>
    <w:p w:rsidR="00AA579D" w:rsidRPr="00EA369E" w:rsidRDefault="00365B31" w:rsidP="00234538">
      <w:pPr>
        <w:spacing w:after="0"/>
        <w:jc w:val="right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Kostrzyn nad Odrą, dnia</w:t>
      </w:r>
      <w:r w:rsidR="00727B9E" w:rsidRPr="00EA369E">
        <w:rPr>
          <w:rFonts w:cstheme="minorHAnsi"/>
          <w:color w:val="000000" w:themeColor="text1"/>
        </w:rPr>
        <w:t xml:space="preserve"> </w:t>
      </w:r>
      <w:r w:rsidR="00CC69B5">
        <w:rPr>
          <w:rFonts w:cstheme="minorHAnsi"/>
          <w:color w:val="000000" w:themeColor="text1"/>
        </w:rPr>
        <w:t>21</w:t>
      </w:r>
      <w:r w:rsidR="00CD666A">
        <w:rPr>
          <w:rFonts w:cstheme="minorHAnsi"/>
          <w:color w:val="000000" w:themeColor="text1"/>
        </w:rPr>
        <w:t xml:space="preserve"> kwietnia 2026</w:t>
      </w:r>
      <w:r w:rsidR="00243652" w:rsidRPr="00EA369E">
        <w:rPr>
          <w:rFonts w:cstheme="minorHAnsi"/>
          <w:color w:val="000000" w:themeColor="text1"/>
        </w:rPr>
        <w:t xml:space="preserve"> r. </w:t>
      </w:r>
    </w:p>
    <w:p w:rsidR="00587ED9" w:rsidRPr="00EA369E" w:rsidRDefault="00587ED9" w:rsidP="00234538">
      <w:pPr>
        <w:spacing w:after="0"/>
        <w:jc w:val="right"/>
        <w:rPr>
          <w:rFonts w:cstheme="minorHAnsi"/>
          <w:color w:val="000000" w:themeColor="text1"/>
        </w:rPr>
      </w:pPr>
    </w:p>
    <w:p w:rsidR="007C2C5D" w:rsidRPr="00EA369E" w:rsidRDefault="00587ED9" w:rsidP="00234538">
      <w:pPr>
        <w:spacing w:after="0"/>
        <w:jc w:val="center"/>
        <w:rPr>
          <w:rFonts w:cstheme="minorHAnsi"/>
          <w:b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>ZAPYTANIE OFERTOWE</w:t>
      </w:r>
    </w:p>
    <w:p w:rsidR="00234538" w:rsidRPr="00EA369E" w:rsidRDefault="00234538" w:rsidP="008E535C">
      <w:pPr>
        <w:spacing w:after="0"/>
        <w:jc w:val="both"/>
        <w:rPr>
          <w:rFonts w:eastAsia="Times New Roman" w:cstheme="minorHAnsi"/>
          <w:lang w:eastAsia="pl-PL"/>
        </w:rPr>
      </w:pPr>
      <w:r w:rsidRPr="00EA369E">
        <w:rPr>
          <w:rFonts w:eastAsia="Times New Roman" w:cstheme="minorHAnsi"/>
          <w:lang w:eastAsia="pl-PL"/>
        </w:rPr>
        <w:t>Do niniejszego postępowania nie ma zastosowania ustawa Prawo zamówień publicznych z dnia 22</w:t>
      </w:r>
    </w:p>
    <w:p w:rsidR="00234538" w:rsidRPr="00EA369E" w:rsidRDefault="00234538" w:rsidP="008E535C">
      <w:pPr>
        <w:spacing w:after="0"/>
        <w:jc w:val="both"/>
        <w:rPr>
          <w:rFonts w:eastAsia="Times New Roman" w:cstheme="minorHAnsi"/>
          <w:lang w:eastAsia="pl-PL"/>
        </w:rPr>
      </w:pPr>
      <w:r w:rsidRPr="00EA369E">
        <w:rPr>
          <w:rFonts w:eastAsia="Times New Roman" w:cstheme="minorHAnsi"/>
          <w:lang w:eastAsia="pl-PL"/>
        </w:rPr>
        <w:t>lipca 2022 r. (Dz.U. z 2024 r. poz. 1320 ze zm.) – wyłączenie zgodnie z brzmieniem art. 2 ust. 1 pkt 1</w:t>
      </w:r>
    </w:p>
    <w:p w:rsidR="00234538" w:rsidRPr="00EA369E" w:rsidRDefault="00234538" w:rsidP="008E535C">
      <w:pPr>
        <w:spacing w:after="0"/>
        <w:jc w:val="both"/>
        <w:rPr>
          <w:rFonts w:eastAsia="Times New Roman" w:cstheme="minorHAnsi"/>
          <w:lang w:eastAsia="pl-PL"/>
        </w:rPr>
      </w:pPr>
      <w:r w:rsidRPr="00EA369E">
        <w:rPr>
          <w:rFonts w:eastAsia="Times New Roman" w:cstheme="minorHAnsi"/>
          <w:lang w:eastAsia="pl-PL"/>
        </w:rPr>
        <w:t>ustawy. Postępowanie prowadzone jest zgodnie z Zasadą konkurencyjności opisaną w Podrozdziale</w:t>
      </w:r>
    </w:p>
    <w:p w:rsidR="00234538" w:rsidRPr="00EA369E" w:rsidRDefault="00234538" w:rsidP="008E535C">
      <w:pPr>
        <w:spacing w:after="0"/>
        <w:jc w:val="both"/>
        <w:rPr>
          <w:rFonts w:eastAsia="Times New Roman" w:cstheme="minorHAnsi"/>
          <w:lang w:eastAsia="pl-PL"/>
        </w:rPr>
      </w:pPr>
      <w:r w:rsidRPr="00EA369E">
        <w:rPr>
          <w:rFonts w:eastAsia="Times New Roman" w:cstheme="minorHAnsi"/>
          <w:lang w:eastAsia="pl-PL"/>
        </w:rPr>
        <w:t>3.2 Wytycznych dotyczących kwalifikowalności wydatków na lata 2021-2027 wydanych przed Ministra Funduszy i Polityki Regionalnej.</w:t>
      </w:r>
    </w:p>
    <w:p w:rsidR="00234538" w:rsidRPr="00EA369E" w:rsidRDefault="00234538" w:rsidP="008E535C">
      <w:pPr>
        <w:spacing w:after="0"/>
        <w:jc w:val="both"/>
        <w:rPr>
          <w:rFonts w:eastAsia="Times New Roman" w:cstheme="minorHAnsi"/>
          <w:lang w:eastAsia="pl-PL"/>
        </w:rPr>
      </w:pPr>
      <w:r w:rsidRPr="00EA369E">
        <w:rPr>
          <w:rFonts w:eastAsia="Times New Roman" w:cstheme="minorHAnsi"/>
          <w:lang w:eastAsia="pl-PL"/>
        </w:rPr>
        <w:t xml:space="preserve">Miasto Kostrzyn nad Odrą zaprasza do złożenia oferty dla zadania: </w:t>
      </w:r>
    </w:p>
    <w:p w:rsidR="00587ED9" w:rsidRPr="00EA369E" w:rsidRDefault="00587ED9" w:rsidP="008E535C">
      <w:pPr>
        <w:spacing w:after="0"/>
        <w:jc w:val="both"/>
        <w:rPr>
          <w:rFonts w:eastAsia="Times New Roman" w:cstheme="minorHAnsi"/>
          <w:lang w:eastAsia="pl-PL"/>
        </w:rPr>
      </w:pPr>
    </w:p>
    <w:p w:rsidR="00B05871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 xml:space="preserve"> </w:t>
      </w:r>
      <w:r w:rsidR="00655C82" w:rsidRPr="00EA369E">
        <w:rPr>
          <w:rFonts w:cstheme="minorHAnsi"/>
          <w:b/>
          <w:color w:val="000000" w:themeColor="text1"/>
        </w:rPr>
        <w:t xml:space="preserve">„Dostawa </w:t>
      </w:r>
      <w:r w:rsidR="00D46878" w:rsidRPr="00EA369E">
        <w:rPr>
          <w:rFonts w:cstheme="minorHAnsi"/>
          <w:b/>
          <w:color w:val="000000" w:themeColor="text1"/>
        </w:rPr>
        <w:t>i montaż</w:t>
      </w:r>
      <w:r w:rsidR="00655C82" w:rsidRPr="00EA369E">
        <w:rPr>
          <w:rFonts w:cstheme="minorHAnsi"/>
          <w:b/>
          <w:color w:val="000000" w:themeColor="text1"/>
        </w:rPr>
        <w:t xml:space="preserve"> paneli edukacyjnych</w:t>
      </w:r>
      <w:r w:rsidR="00CD6078" w:rsidRPr="00EA369E">
        <w:rPr>
          <w:rFonts w:cstheme="minorHAnsi"/>
          <w:b/>
          <w:color w:val="000000" w:themeColor="text1"/>
        </w:rPr>
        <w:t xml:space="preserve"> oraz  zakup pomocy dydaktycznych</w:t>
      </w:r>
      <w:r w:rsidR="00D46878" w:rsidRPr="00EA369E">
        <w:rPr>
          <w:rFonts w:cstheme="minorHAnsi"/>
          <w:b/>
          <w:color w:val="000000" w:themeColor="text1"/>
        </w:rPr>
        <w:t xml:space="preserve"> dla Przedszkoli Miejskich w Kostrzynie nad Odrą </w:t>
      </w:r>
      <w:r w:rsidR="00655C82" w:rsidRPr="00EA369E">
        <w:rPr>
          <w:rFonts w:cstheme="minorHAnsi"/>
          <w:b/>
          <w:color w:val="000000" w:themeColor="text1"/>
        </w:rPr>
        <w:t xml:space="preserve"> ”</w:t>
      </w:r>
    </w:p>
    <w:p w:rsidR="007C2C5D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</w:rPr>
        <w:t>Zapytanie ofertowe realizowane jest w ramach projektu pn. „I-FELW Innowacyjne Formaty Edukacyjne Wspólnych Lekcji – Mądry Przedszkolak”, współfinansowanego w ramach Priorytetu 6: Fundusze Europejskie na wsparcie obywateli, Działanie 6.15 Edukacja – IIT, Programu Fundusze Europejskie dla Lubuskiego 2021–2027.</w:t>
      </w:r>
    </w:p>
    <w:p w:rsidR="00C37A47" w:rsidRPr="00EA369E" w:rsidRDefault="00C37A47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C37A47" w:rsidRPr="00EA369E" w:rsidRDefault="00C37A47" w:rsidP="00C37A47">
      <w:pPr>
        <w:tabs>
          <w:tab w:val="left" w:pos="1061"/>
        </w:tabs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Zapytanie ofertowe podzielono na 2 zadania.</w:t>
      </w:r>
    </w:p>
    <w:p w:rsidR="00C37A47" w:rsidRPr="00EA369E" w:rsidRDefault="00C37A47" w:rsidP="00C37A47">
      <w:pPr>
        <w:tabs>
          <w:tab w:val="left" w:pos="1061"/>
        </w:tabs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Zadanie 1. Dostawa i montaż paneli edukacyjnych dla Przedszkoli Miejskich w Kostrzynie nad Odrą.</w:t>
      </w:r>
    </w:p>
    <w:p w:rsidR="00C37A47" w:rsidRPr="00EA369E" w:rsidRDefault="00C37A47" w:rsidP="00C37A47">
      <w:pPr>
        <w:tabs>
          <w:tab w:val="left" w:pos="1061"/>
        </w:tabs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Zadanie 2. Zakup pomocy dydaktycznych do rozwijana umiejętności matematyczno-informatycznych.</w:t>
      </w:r>
    </w:p>
    <w:p w:rsidR="00782D11" w:rsidRPr="00EA369E" w:rsidRDefault="00782D11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587ED9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  <w:b/>
        </w:rPr>
        <w:t>1</w:t>
      </w:r>
      <w:r w:rsidRPr="00EA369E">
        <w:rPr>
          <w:rFonts w:cstheme="minorHAnsi"/>
        </w:rPr>
        <w:t xml:space="preserve">. </w:t>
      </w:r>
      <w:r w:rsidRPr="00EA369E">
        <w:rPr>
          <w:rFonts w:cstheme="minorHAnsi"/>
          <w:b/>
        </w:rPr>
        <w:t>Zamawiający</w:t>
      </w:r>
      <w:r w:rsidRPr="00EA369E">
        <w:rPr>
          <w:rFonts w:cstheme="minorHAnsi"/>
        </w:rPr>
        <w:t xml:space="preserve">: Miasto Kostrzyn nad Odrą 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587ED9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  <w:b/>
        </w:rPr>
        <w:t>2</w:t>
      </w:r>
      <w:r w:rsidRPr="00EA369E">
        <w:rPr>
          <w:rFonts w:cstheme="minorHAnsi"/>
        </w:rPr>
        <w:t xml:space="preserve">. </w:t>
      </w:r>
      <w:r w:rsidRPr="00EA369E">
        <w:rPr>
          <w:rFonts w:cstheme="minorHAnsi"/>
          <w:b/>
        </w:rPr>
        <w:t>Termin realizacji</w:t>
      </w:r>
      <w:r w:rsidRPr="00EA369E">
        <w:rPr>
          <w:rFonts w:cstheme="minorHAnsi"/>
        </w:rPr>
        <w:t>: do 6 tygodni od podpisania umowy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587ED9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  <w:b/>
        </w:rPr>
        <w:t>3</w:t>
      </w:r>
      <w:r w:rsidRPr="00EA369E">
        <w:rPr>
          <w:rFonts w:cstheme="minorHAnsi"/>
        </w:rPr>
        <w:t xml:space="preserve">. </w:t>
      </w:r>
      <w:r w:rsidRPr="00EA369E">
        <w:rPr>
          <w:rFonts w:cstheme="minorHAnsi"/>
          <w:b/>
        </w:rPr>
        <w:t>Kryteria wyboru ofert</w:t>
      </w:r>
      <w:r w:rsidRPr="00EA369E">
        <w:rPr>
          <w:rFonts w:cstheme="minorHAnsi"/>
        </w:rPr>
        <w:t>: cena 100 %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234538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  <w:b/>
        </w:rPr>
      </w:pPr>
      <w:r w:rsidRPr="00EA369E">
        <w:rPr>
          <w:rFonts w:cstheme="minorHAnsi"/>
          <w:b/>
        </w:rPr>
        <w:t>4</w:t>
      </w:r>
      <w:r w:rsidRPr="00EA369E">
        <w:rPr>
          <w:rFonts w:cstheme="minorHAnsi"/>
        </w:rPr>
        <w:t xml:space="preserve">.  </w:t>
      </w:r>
      <w:r w:rsidRPr="00EA369E">
        <w:rPr>
          <w:rFonts w:cstheme="minorHAnsi"/>
          <w:b/>
        </w:rPr>
        <w:t>Podział zamówienia na częśc</w:t>
      </w:r>
      <w:r w:rsidR="00234538" w:rsidRPr="00EA369E">
        <w:rPr>
          <w:rFonts w:cstheme="minorHAnsi"/>
          <w:b/>
        </w:rPr>
        <w:t>i</w:t>
      </w:r>
    </w:p>
    <w:p w:rsidR="00F440D0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</w:rPr>
        <w:t>Zamawiający dopuszcza składanie ofert częściowych zgodnie z podziałem na zadanie 1 i zadanie 2.</w:t>
      </w:r>
    </w:p>
    <w:p w:rsidR="00F440D0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</w:rPr>
        <w:t>Ofertę można złożyć na 1 lub 2 części zamówienia.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587ED9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  <w:b/>
        </w:rPr>
        <w:t>5</w:t>
      </w:r>
      <w:r w:rsidR="00587ED9" w:rsidRPr="00EA369E">
        <w:rPr>
          <w:rFonts w:cstheme="minorHAnsi"/>
          <w:b/>
        </w:rPr>
        <w:t>.</w:t>
      </w:r>
      <w:r w:rsidR="00587ED9" w:rsidRPr="00EA369E">
        <w:rPr>
          <w:rFonts w:cstheme="minorHAnsi"/>
        </w:rPr>
        <w:t xml:space="preserve"> </w:t>
      </w:r>
      <w:r w:rsidR="00587ED9" w:rsidRPr="00EA369E">
        <w:rPr>
          <w:rFonts w:cstheme="minorHAnsi"/>
          <w:b/>
        </w:rPr>
        <w:t>Inne istotne warunki zapytania</w:t>
      </w:r>
      <w:r w:rsidR="00587ED9" w:rsidRPr="00EA369E">
        <w:rPr>
          <w:rFonts w:cstheme="minorHAnsi"/>
        </w:rPr>
        <w:t>:</w:t>
      </w:r>
    </w:p>
    <w:p w:rsidR="00587ED9" w:rsidRPr="00EA369E" w:rsidRDefault="00587ED9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</w:rPr>
        <w:t>- Projektowane warunki umowy  stanowiący załącznik nr  1 do zapytania ofertowego,</w:t>
      </w:r>
    </w:p>
    <w:p w:rsidR="00587ED9" w:rsidRPr="00EA369E" w:rsidRDefault="00C716F1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</w:rPr>
        <w:t>- Oświadczenie wykonawcy –</w:t>
      </w:r>
      <w:r w:rsidR="0025054B" w:rsidRPr="00EA369E">
        <w:rPr>
          <w:rFonts w:cstheme="minorHAnsi"/>
        </w:rPr>
        <w:t xml:space="preserve"> DNSH.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</w:rPr>
      </w:pPr>
    </w:p>
    <w:p w:rsidR="00C716F1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</w:rPr>
      </w:pPr>
      <w:r w:rsidRPr="00EA369E">
        <w:rPr>
          <w:rFonts w:cstheme="minorHAnsi"/>
          <w:b/>
          <w:color w:val="000000" w:themeColor="text1"/>
        </w:rPr>
        <w:t>6</w:t>
      </w:r>
      <w:r w:rsidR="00C716F1" w:rsidRPr="00EA369E">
        <w:rPr>
          <w:rFonts w:cstheme="minorHAnsi"/>
          <w:b/>
          <w:color w:val="000000" w:themeColor="text1"/>
        </w:rPr>
        <w:t>.</w:t>
      </w:r>
      <w:r w:rsidR="00C716F1" w:rsidRPr="00EA369E">
        <w:rPr>
          <w:rFonts w:cstheme="minorHAnsi"/>
          <w:color w:val="000000" w:themeColor="text1"/>
        </w:rPr>
        <w:t xml:space="preserve"> </w:t>
      </w:r>
      <w:r w:rsidR="00C716F1" w:rsidRPr="00EA369E">
        <w:rPr>
          <w:rFonts w:cstheme="minorHAnsi"/>
          <w:b/>
        </w:rPr>
        <w:t>Zamawiający zastrzega sobie prawo do anulowania zapytania i wycofania się z niego w dowolnym momencie, bez konieczności podawania przyczyny</w:t>
      </w:r>
      <w:r w:rsidR="00C716F1" w:rsidRPr="00EA369E">
        <w:rPr>
          <w:rFonts w:cstheme="minorHAnsi"/>
        </w:rPr>
        <w:t>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i/>
          <w:color w:val="000000" w:themeColor="text1"/>
        </w:rPr>
      </w:pPr>
    </w:p>
    <w:p w:rsidR="00C716F1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  <w:b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>7</w:t>
      </w:r>
      <w:r w:rsidR="00C716F1" w:rsidRPr="00EA369E">
        <w:rPr>
          <w:rFonts w:cstheme="minorHAnsi"/>
          <w:b/>
          <w:color w:val="000000" w:themeColor="text1"/>
        </w:rPr>
        <w:t>. Sposób przygotowania oferty:</w:t>
      </w:r>
    </w:p>
    <w:p w:rsidR="00C716F1" w:rsidRPr="00EA369E" w:rsidRDefault="00274DAE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Ofertę należy sporządzić na załączonym druku „Formularz Ofertowy- załącznik nr 2”, w języku polskim, w formie pisemnej, na maszynie lub komputerze, nieścieralnym a</w:t>
      </w:r>
      <w:r w:rsidR="0025054B" w:rsidRPr="00EA369E">
        <w:rPr>
          <w:rFonts w:cstheme="minorHAnsi"/>
          <w:color w:val="000000" w:themeColor="text1"/>
        </w:rPr>
        <w:t xml:space="preserve">tramentem lub </w:t>
      </w:r>
      <w:r w:rsidR="0025054B" w:rsidRPr="00EA369E">
        <w:rPr>
          <w:rFonts w:cstheme="minorHAnsi"/>
          <w:color w:val="000000" w:themeColor="text1"/>
        </w:rPr>
        <w:lastRenderedPageBreak/>
        <w:t>długopisem. Formularz Ofertowy - załącznik nr 2,  składaną</w:t>
      </w:r>
      <w:r w:rsidRPr="00EA369E">
        <w:rPr>
          <w:rFonts w:cstheme="minorHAnsi"/>
          <w:color w:val="000000" w:themeColor="text1"/>
        </w:rPr>
        <w:t xml:space="preserve"> elektronicznie, należy podpisać przez osobę upoważnioną, elektronicznym kwalifikowanym podpisem lub podpisem zaufanym lub podpisem osobistym. W procesie składania oferty w Bazie Konkurencyjności, kwalifikowany podpis elektroniczny  lub podpis zaufany lub podpis osobisty Wykonawca składa bezpośrednio na dokumencie, który następnie przesyła do systemu. Ceny należy podać w kwotach netto i brutto w PLN.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</w:p>
    <w:p w:rsidR="00F440D0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  <w:b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>8. Podstawy wykluczenia z postępowania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Zgodnie z art. 7 ust. 1 ustawy z dnia z dnia 13 kwietnia 2022 r. o szczególnych rozwiązaniach w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zakresie przeciwdziałania wspieraniu agresji na Ukrainę oraz służących ochronie bezpieczeństwa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narodowego, z postępowania o udzielenie zamówienia publicznego wyklucza się: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1) wykonawcę oraz uczestnika konkursu wymienionego w wykazach określonych w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rozporządzeniu 765/2006 i rozporządzeniu 269/2014 albo wpisanego na listę na podstawie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decyzji w sprawie wpisu na listę rozstrzygającej o zastosowaniu środka, o którym mowa w art.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1 pkt 3;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2) wykonawcę oraz uczestnika konkursu, którego beneficjentem rzeczywistym w rozumieniu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ustawy z dnia 1 marca 2018 r. o przeciwdziałaniu praniu pieniędzy oraz finansowaniu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terroryzmu (Dz. U. z 2022 r. poz. 593 i 655) jest osoba wymieniona w wykazach określonych w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rozporządzeniu 765/2006 i rozporządzeniu 269/2014 albo wpisana na listę lub będąca takim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beneficjentem rzeczywistym od dnia 24 lutego 2022 r., o ile została wpisana na listę na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podstawie decyzji w sprawie wpisu na listę rozstrzygającej o zastosowaniu środka, o którym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mowa w art. 1 pkt 3;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3) wykonawcę oraz uczestnika konkursu, którego jednostką dominującą w rozumieniu art. 3 ust.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1 pkt 37 ustawy z dnia 29 września 1994 r. o rachunkowości (Dz. U. z 2021 r. poz. 217, 2105 i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2106) jest podmiot wymieniony w wykazach określonych w rozporządzeniu 765/2006 i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rozporządzeniu 269/2014 albo wpisany na listę lub będący taką jednostką dominującą od dnia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24 lutego 2022 r., o ile został wpisany na listę na podstawie decyzji w sprawie wpisu na listę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rozstrzygającej o zastosowaniu środka, o którym mowa w art. 1 pkt 3.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UWAGA: Osoba lub podmiot podlegające wykluczeniu na podstawie art. 7 ust. 1 ustawy z dnia z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dnia 13 kwietnia 2022 r. o szczególnych rozwiązaniach w zakresie przeciwdziałania wspieraniu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agresji na Ukrainę oraz służących ochronie bezpieczeństwa narodowego, które w okresie tego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wykluczenia ubiegają się o udzielenie zamówienia publicznego lub dopuszczenie do udziału w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konkursie lub biorą udział w postępowaniu o udzielenie zamówienia publicznego lub w konkursie,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podlegają karze pieniężnej. Karę pieniężną, o której mowa powyżej, nakłada Prezes Urzędu</w:t>
      </w:r>
    </w:p>
    <w:p w:rsidR="00F440D0" w:rsidRPr="00EA369E" w:rsidRDefault="00F440D0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Zamówień Publicznych, w drodze decyzji, w wysokości do 20 000 000,00 zł.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</w:p>
    <w:p w:rsidR="00274DAE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b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>9</w:t>
      </w:r>
      <w:r w:rsidR="00274DAE" w:rsidRPr="00EA369E">
        <w:rPr>
          <w:rFonts w:cstheme="minorHAnsi"/>
          <w:b/>
          <w:color w:val="000000" w:themeColor="text1"/>
        </w:rPr>
        <w:t>. Miejsce i termin złożenia oferty</w:t>
      </w:r>
    </w:p>
    <w:p w:rsidR="001234F7" w:rsidRPr="00CD666A" w:rsidRDefault="00274DAE" w:rsidP="008E535C">
      <w:pPr>
        <w:tabs>
          <w:tab w:val="left" w:pos="1061"/>
        </w:tabs>
        <w:spacing w:after="0"/>
        <w:jc w:val="both"/>
        <w:rPr>
          <w:rFonts w:cstheme="minorHAnsi"/>
          <w:b/>
          <w:color w:val="000000" w:themeColor="text1"/>
        </w:rPr>
      </w:pPr>
      <w:r w:rsidRPr="00EA369E">
        <w:rPr>
          <w:rFonts w:cstheme="minorHAnsi"/>
          <w:color w:val="000000" w:themeColor="text1"/>
        </w:rPr>
        <w:t>Ofertę należy złożyć poprzez platformę „Baza Konkurencyjności”</w:t>
      </w:r>
      <w:r w:rsidR="001234F7" w:rsidRPr="00EA369E">
        <w:rPr>
          <w:rFonts w:cstheme="minorHAnsi"/>
          <w:color w:val="000000" w:themeColor="text1"/>
        </w:rPr>
        <w:t xml:space="preserve"> do dnia </w:t>
      </w:r>
      <w:r w:rsidR="00CC69B5">
        <w:rPr>
          <w:rFonts w:cstheme="minorHAnsi"/>
          <w:b/>
          <w:color w:val="000000" w:themeColor="text1"/>
        </w:rPr>
        <w:t>15</w:t>
      </w:r>
      <w:bookmarkStart w:id="0" w:name="_GoBack"/>
      <w:bookmarkEnd w:id="0"/>
      <w:r w:rsidR="00CD666A" w:rsidRPr="00CD666A">
        <w:rPr>
          <w:rFonts w:cstheme="minorHAnsi"/>
          <w:b/>
          <w:color w:val="000000" w:themeColor="text1"/>
        </w:rPr>
        <w:t xml:space="preserve"> maja</w:t>
      </w:r>
      <w:r w:rsidR="001234F7" w:rsidRPr="00CD666A">
        <w:rPr>
          <w:rFonts w:cstheme="minorHAnsi"/>
          <w:b/>
          <w:color w:val="000000" w:themeColor="text1"/>
        </w:rPr>
        <w:t xml:space="preserve"> 2026 r. do</w:t>
      </w:r>
      <w:r w:rsidR="00234538" w:rsidRPr="00CD666A">
        <w:rPr>
          <w:rFonts w:cstheme="minorHAnsi"/>
          <w:b/>
          <w:color w:val="000000" w:themeColor="text1"/>
        </w:rPr>
        <w:t xml:space="preserve"> godz.: 15:00.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</w:p>
    <w:p w:rsidR="001234F7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b/>
          <w:color w:val="000000" w:themeColor="text1"/>
        </w:rPr>
        <w:t>10</w:t>
      </w:r>
      <w:r w:rsidR="001234F7" w:rsidRPr="00EA369E">
        <w:rPr>
          <w:rFonts w:cstheme="minorHAnsi"/>
          <w:b/>
          <w:color w:val="000000" w:themeColor="text1"/>
        </w:rPr>
        <w:t xml:space="preserve">. </w:t>
      </w:r>
      <w:r w:rsidR="00F440D0" w:rsidRPr="00EA369E">
        <w:rPr>
          <w:rFonts w:cstheme="minorHAnsi"/>
          <w:b/>
          <w:color w:val="000000" w:themeColor="text1"/>
        </w:rPr>
        <w:t>T</w:t>
      </w:r>
      <w:r w:rsidR="001234F7" w:rsidRPr="00EA369E">
        <w:rPr>
          <w:rFonts w:cstheme="minorHAnsi"/>
          <w:b/>
          <w:color w:val="000000" w:themeColor="text1"/>
        </w:rPr>
        <w:t>ermin związania ofertą</w:t>
      </w:r>
      <w:r w:rsidR="001234F7" w:rsidRPr="00EA369E">
        <w:rPr>
          <w:rFonts w:cstheme="minorHAnsi"/>
          <w:color w:val="000000" w:themeColor="text1"/>
        </w:rPr>
        <w:t>: 30 dni.</w:t>
      </w:r>
    </w:p>
    <w:p w:rsidR="00234538" w:rsidRPr="00EA369E" w:rsidRDefault="00234538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</w:p>
    <w:p w:rsidR="001234F7" w:rsidRPr="00EA369E" w:rsidRDefault="00F440D0" w:rsidP="008E535C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Fonts w:cstheme="minorHAnsi"/>
          <w:color w:val="000000" w:themeColor="text1"/>
        </w:rPr>
        <w:t>1</w:t>
      </w:r>
      <w:r w:rsidR="00234538" w:rsidRPr="00EA369E">
        <w:rPr>
          <w:rFonts w:cstheme="minorHAnsi"/>
          <w:color w:val="000000" w:themeColor="text1"/>
        </w:rPr>
        <w:t>1</w:t>
      </w:r>
      <w:r w:rsidR="001234F7" w:rsidRPr="00EA369E">
        <w:rPr>
          <w:rFonts w:cstheme="minorHAnsi"/>
          <w:b/>
          <w:color w:val="000000" w:themeColor="text1"/>
        </w:rPr>
        <w:t>. Osoba upoważniona do kontaktów z oferentami jest</w:t>
      </w:r>
      <w:r w:rsidR="001234F7" w:rsidRPr="00EA369E">
        <w:rPr>
          <w:rFonts w:cstheme="minorHAnsi"/>
          <w:color w:val="000000" w:themeColor="text1"/>
        </w:rPr>
        <w:t xml:space="preserve">: </w:t>
      </w:r>
      <w:r w:rsidR="0055359D" w:rsidRPr="00EA369E">
        <w:rPr>
          <w:rFonts w:cstheme="minorHAnsi"/>
          <w:color w:val="000000" w:themeColor="text1"/>
        </w:rPr>
        <w:t xml:space="preserve">p. </w:t>
      </w:r>
      <w:r w:rsidR="001234F7" w:rsidRPr="00EA369E">
        <w:rPr>
          <w:rFonts w:cstheme="minorHAnsi"/>
          <w:color w:val="000000" w:themeColor="text1"/>
        </w:rPr>
        <w:t xml:space="preserve">Jolanta </w:t>
      </w:r>
      <w:proofErr w:type="spellStart"/>
      <w:r w:rsidR="001234F7" w:rsidRPr="00EA369E">
        <w:rPr>
          <w:rFonts w:cstheme="minorHAnsi"/>
          <w:color w:val="000000" w:themeColor="text1"/>
        </w:rPr>
        <w:t>Kolanoś</w:t>
      </w:r>
      <w:proofErr w:type="spellEnd"/>
      <w:r w:rsidR="001234F7" w:rsidRPr="00EA369E">
        <w:rPr>
          <w:rFonts w:cstheme="minorHAnsi"/>
          <w:color w:val="000000" w:themeColor="text1"/>
        </w:rPr>
        <w:t>, Tel: 95 727 8123</w:t>
      </w:r>
    </w:p>
    <w:p w:rsidR="001C3DF7" w:rsidRPr="00EA369E" w:rsidRDefault="001234F7" w:rsidP="00727B9E">
      <w:pPr>
        <w:tabs>
          <w:tab w:val="left" w:pos="1061"/>
        </w:tabs>
        <w:spacing w:after="0"/>
        <w:jc w:val="both"/>
        <w:rPr>
          <w:rStyle w:val="Hipercze"/>
          <w:rFonts w:cstheme="minorHAnsi"/>
        </w:rPr>
      </w:pPr>
      <w:r w:rsidRPr="00EA369E">
        <w:rPr>
          <w:rFonts w:cstheme="minorHAnsi"/>
          <w:color w:val="000000" w:themeColor="text1"/>
        </w:rPr>
        <w:t xml:space="preserve">e-mail: </w:t>
      </w:r>
      <w:hyperlink r:id="rId9" w:history="1">
        <w:r w:rsidRPr="00EA369E">
          <w:rPr>
            <w:rStyle w:val="Hipercze"/>
            <w:rFonts w:cstheme="minorHAnsi"/>
          </w:rPr>
          <w:t>j.kolanos@kostrzyn.um.gov.pl</w:t>
        </w:r>
      </w:hyperlink>
    </w:p>
    <w:p w:rsidR="00167D8C" w:rsidRPr="00EA369E" w:rsidRDefault="00167D8C" w:rsidP="00727B9E">
      <w:pPr>
        <w:tabs>
          <w:tab w:val="left" w:pos="1061"/>
        </w:tabs>
        <w:spacing w:after="0"/>
        <w:jc w:val="both"/>
        <w:rPr>
          <w:rStyle w:val="Hipercze"/>
          <w:rFonts w:cstheme="minorHAnsi"/>
        </w:rPr>
      </w:pPr>
    </w:p>
    <w:p w:rsidR="00167D8C" w:rsidRPr="00EA369E" w:rsidRDefault="00167D8C" w:rsidP="00727B9E">
      <w:pPr>
        <w:tabs>
          <w:tab w:val="left" w:pos="1061"/>
        </w:tabs>
        <w:spacing w:after="0"/>
        <w:jc w:val="both"/>
        <w:rPr>
          <w:rStyle w:val="Hipercze"/>
          <w:rFonts w:cstheme="minorHAnsi"/>
          <w:b/>
          <w:color w:val="000000" w:themeColor="text1"/>
          <w:u w:val="none"/>
        </w:rPr>
      </w:pPr>
      <w:r w:rsidRPr="00EA369E">
        <w:rPr>
          <w:rStyle w:val="Hipercze"/>
          <w:rFonts w:cstheme="minorHAnsi"/>
          <w:color w:val="000000" w:themeColor="text1"/>
          <w:u w:val="none"/>
        </w:rPr>
        <w:lastRenderedPageBreak/>
        <w:t xml:space="preserve">12. </w:t>
      </w:r>
      <w:r w:rsidRPr="00EA369E">
        <w:rPr>
          <w:rStyle w:val="Hipercze"/>
          <w:rFonts w:cstheme="minorHAnsi"/>
          <w:b/>
          <w:color w:val="000000" w:themeColor="text1"/>
          <w:u w:val="none"/>
        </w:rPr>
        <w:t>Załączniki do zapytania ofertowego</w:t>
      </w:r>
    </w:p>
    <w:p w:rsidR="00167D8C" w:rsidRPr="00EA369E" w:rsidRDefault="00167D8C" w:rsidP="00727B9E">
      <w:pPr>
        <w:tabs>
          <w:tab w:val="left" w:pos="1061"/>
        </w:tabs>
        <w:spacing w:after="0"/>
        <w:jc w:val="both"/>
        <w:rPr>
          <w:rStyle w:val="Hipercze"/>
          <w:rFonts w:cstheme="minorHAnsi"/>
          <w:color w:val="000000" w:themeColor="text1"/>
          <w:u w:val="none"/>
        </w:rPr>
      </w:pPr>
      <w:r w:rsidRPr="00EA369E">
        <w:rPr>
          <w:rStyle w:val="Hipercze"/>
          <w:rFonts w:cstheme="minorHAnsi"/>
          <w:color w:val="000000" w:themeColor="text1"/>
          <w:u w:val="none"/>
        </w:rPr>
        <w:t>Załącznik nr 1 – projektowane warunki umowy</w:t>
      </w:r>
      <w:r w:rsidR="00CD666A">
        <w:rPr>
          <w:rStyle w:val="Hipercze"/>
          <w:rFonts w:cstheme="minorHAnsi"/>
          <w:color w:val="000000" w:themeColor="text1"/>
          <w:u w:val="none"/>
        </w:rPr>
        <w:t xml:space="preserve"> dla zadania nr 1 i dla zadania nr 2</w:t>
      </w:r>
    </w:p>
    <w:p w:rsidR="00167D8C" w:rsidRPr="00EA369E" w:rsidRDefault="00167D8C" w:rsidP="00727B9E">
      <w:pPr>
        <w:tabs>
          <w:tab w:val="left" w:pos="1061"/>
        </w:tabs>
        <w:spacing w:after="0"/>
        <w:jc w:val="both"/>
        <w:rPr>
          <w:rFonts w:cstheme="minorHAnsi"/>
          <w:color w:val="000000" w:themeColor="text1"/>
        </w:rPr>
      </w:pPr>
      <w:r w:rsidRPr="00EA369E">
        <w:rPr>
          <w:rStyle w:val="Hipercze"/>
          <w:rFonts w:cstheme="minorHAnsi"/>
          <w:color w:val="000000" w:themeColor="text1"/>
          <w:u w:val="none"/>
        </w:rPr>
        <w:t>Załącznik nr 2 – Formularz ofertowy Wykonawcy</w:t>
      </w:r>
    </w:p>
    <w:p w:rsidR="001C3DF7" w:rsidRPr="00EA369E" w:rsidRDefault="001C3DF7" w:rsidP="00234538">
      <w:pPr>
        <w:tabs>
          <w:tab w:val="left" w:pos="1061"/>
        </w:tabs>
        <w:spacing w:after="0"/>
        <w:rPr>
          <w:rFonts w:cstheme="minorHAnsi"/>
          <w:color w:val="000000" w:themeColor="text1"/>
        </w:rPr>
      </w:pPr>
    </w:p>
    <w:p w:rsidR="001C3DF7" w:rsidRPr="00EA369E" w:rsidRDefault="001C3DF7" w:rsidP="00234538">
      <w:pPr>
        <w:tabs>
          <w:tab w:val="left" w:pos="1061"/>
        </w:tabs>
        <w:spacing w:after="0"/>
        <w:rPr>
          <w:rFonts w:cstheme="minorHAnsi"/>
        </w:rPr>
      </w:pPr>
    </w:p>
    <w:sectPr w:rsidR="001C3DF7" w:rsidRPr="00EA369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B8" w:rsidRDefault="008874B8" w:rsidP="00243652">
      <w:pPr>
        <w:spacing w:after="0" w:line="240" w:lineRule="auto"/>
      </w:pPr>
      <w:r>
        <w:separator/>
      </w:r>
    </w:p>
  </w:endnote>
  <w:endnote w:type="continuationSeparator" w:id="0">
    <w:p w:rsidR="008874B8" w:rsidRDefault="008874B8" w:rsidP="0024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86587"/>
      <w:docPartObj>
        <w:docPartGallery w:val="Page Numbers (Bottom of Page)"/>
        <w:docPartUnique/>
      </w:docPartObj>
    </w:sdtPr>
    <w:sdtEndPr/>
    <w:sdtContent>
      <w:p w:rsidR="001234F7" w:rsidRDefault="001234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9B5">
          <w:rPr>
            <w:noProof/>
          </w:rPr>
          <w:t>2</w:t>
        </w:r>
        <w:r>
          <w:fldChar w:fldCharType="end"/>
        </w:r>
      </w:p>
    </w:sdtContent>
  </w:sdt>
  <w:p w:rsidR="001234F7" w:rsidRDefault="001234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B8" w:rsidRDefault="008874B8" w:rsidP="00243652">
      <w:pPr>
        <w:spacing w:after="0" w:line="240" w:lineRule="auto"/>
      </w:pPr>
      <w:r>
        <w:separator/>
      </w:r>
    </w:p>
  </w:footnote>
  <w:footnote w:type="continuationSeparator" w:id="0">
    <w:p w:rsidR="008874B8" w:rsidRDefault="008874B8" w:rsidP="0024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4F7" w:rsidRDefault="001234F7">
    <w:pPr>
      <w:pStyle w:val="Nagwek"/>
    </w:pPr>
    <w:r>
      <w:rPr>
        <w:noProof/>
        <w:lang w:eastAsia="pl-PL"/>
      </w:rPr>
      <w:drawing>
        <wp:inline distT="0" distB="0" distL="0" distR="0" wp14:anchorId="105B680E" wp14:editId="1DB392B1">
          <wp:extent cx="6455384" cy="511620"/>
          <wp:effectExtent l="0" t="0" r="3175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4614" cy="511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E0C"/>
    <w:multiLevelType w:val="multilevel"/>
    <w:tmpl w:val="0848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D5710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631D9"/>
    <w:multiLevelType w:val="multilevel"/>
    <w:tmpl w:val="FC20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227772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55F0"/>
    <w:multiLevelType w:val="multilevel"/>
    <w:tmpl w:val="4B1C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026225"/>
    <w:multiLevelType w:val="multilevel"/>
    <w:tmpl w:val="E36A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287585"/>
    <w:multiLevelType w:val="multilevel"/>
    <w:tmpl w:val="62D4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9E7260"/>
    <w:multiLevelType w:val="hybridMultilevel"/>
    <w:tmpl w:val="66F8C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49"/>
    <w:rsid w:val="00010276"/>
    <w:rsid w:val="0004385F"/>
    <w:rsid w:val="0005528C"/>
    <w:rsid w:val="0006322B"/>
    <w:rsid w:val="00065101"/>
    <w:rsid w:val="00085101"/>
    <w:rsid w:val="000A6506"/>
    <w:rsid w:val="000B2C3B"/>
    <w:rsid w:val="000F56AA"/>
    <w:rsid w:val="001234F7"/>
    <w:rsid w:val="0015473C"/>
    <w:rsid w:val="00167D8C"/>
    <w:rsid w:val="00193400"/>
    <w:rsid w:val="001954B6"/>
    <w:rsid w:val="001C3DF7"/>
    <w:rsid w:val="001D3301"/>
    <w:rsid w:val="001E3CDC"/>
    <w:rsid w:val="0020114D"/>
    <w:rsid w:val="00217E68"/>
    <w:rsid w:val="00234538"/>
    <w:rsid w:val="00243652"/>
    <w:rsid w:val="00250077"/>
    <w:rsid w:val="0025054B"/>
    <w:rsid w:val="00274DAE"/>
    <w:rsid w:val="002A297D"/>
    <w:rsid w:val="002B0000"/>
    <w:rsid w:val="002B2A1E"/>
    <w:rsid w:val="002F226E"/>
    <w:rsid w:val="002F388F"/>
    <w:rsid w:val="002F5BE0"/>
    <w:rsid w:val="00325102"/>
    <w:rsid w:val="003371B2"/>
    <w:rsid w:val="00365322"/>
    <w:rsid w:val="00365B31"/>
    <w:rsid w:val="003844BA"/>
    <w:rsid w:val="003D06FF"/>
    <w:rsid w:val="003E4A43"/>
    <w:rsid w:val="003E5999"/>
    <w:rsid w:val="00457663"/>
    <w:rsid w:val="004732FD"/>
    <w:rsid w:val="00476F8F"/>
    <w:rsid w:val="00497EE5"/>
    <w:rsid w:val="004A2BEB"/>
    <w:rsid w:val="004B074D"/>
    <w:rsid w:val="004B21D0"/>
    <w:rsid w:val="004B5714"/>
    <w:rsid w:val="00515204"/>
    <w:rsid w:val="005418C4"/>
    <w:rsid w:val="0055359D"/>
    <w:rsid w:val="00572707"/>
    <w:rsid w:val="00587ED9"/>
    <w:rsid w:val="005A054E"/>
    <w:rsid w:val="005E5003"/>
    <w:rsid w:val="005F070A"/>
    <w:rsid w:val="00606996"/>
    <w:rsid w:val="00621E0F"/>
    <w:rsid w:val="00626800"/>
    <w:rsid w:val="00655C82"/>
    <w:rsid w:val="00664B68"/>
    <w:rsid w:val="0069037E"/>
    <w:rsid w:val="00690F09"/>
    <w:rsid w:val="006931D4"/>
    <w:rsid w:val="006B53EB"/>
    <w:rsid w:val="006B61F0"/>
    <w:rsid w:val="006C46E0"/>
    <w:rsid w:val="006D2D9D"/>
    <w:rsid w:val="006D4899"/>
    <w:rsid w:val="006D6A83"/>
    <w:rsid w:val="006E0BF3"/>
    <w:rsid w:val="007068BC"/>
    <w:rsid w:val="00727B9E"/>
    <w:rsid w:val="007519BA"/>
    <w:rsid w:val="007561E8"/>
    <w:rsid w:val="00774C49"/>
    <w:rsid w:val="00782D11"/>
    <w:rsid w:val="007C2C5D"/>
    <w:rsid w:val="007C663A"/>
    <w:rsid w:val="007F1E4F"/>
    <w:rsid w:val="008402D1"/>
    <w:rsid w:val="0085340C"/>
    <w:rsid w:val="00873FE8"/>
    <w:rsid w:val="008874B8"/>
    <w:rsid w:val="008C0C96"/>
    <w:rsid w:val="008E4E94"/>
    <w:rsid w:val="008E535C"/>
    <w:rsid w:val="008F0665"/>
    <w:rsid w:val="008F0951"/>
    <w:rsid w:val="008F1C8C"/>
    <w:rsid w:val="008F6C12"/>
    <w:rsid w:val="00933A3E"/>
    <w:rsid w:val="00966EF9"/>
    <w:rsid w:val="00987988"/>
    <w:rsid w:val="009E1FE6"/>
    <w:rsid w:val="009E2808"/>
    <w:rsid w:val="00A149F6"/>
    <w:rsid w:val="00A2052F"/>
    <w:rsid w:val="00A50CEC"/>
    <w:rsid w:val="00A65E6B"/>
    <w:rsid w:val="00A8337E"/>
    <w:rsid w:val="00AA579D"/>
    <w:rsid w:val="00AB3DAA"/>
    <w:rsid w:val="00AC006A"/>
    <w:rsid w:val="00AE6107"/>
    <w:rsid w:val="00B05871"/>
    <w:rsid w:val="00B3722C"/>
    <w:rsid w:val="00B379E2"/>
    <w:rsid w:val="00B55614"/>
    <w:rsid w:val="00B706EB"/>
    <w:rsid w:val="00B93DFC"/>
    <w:rsid w:val="00BA204D"/>
    <w:rsid w:val="00BA2111"/>
    <w:rsid w:val="00BB6B49"/>
    <w:rsid w:val="00BC506F"/>
    <w:rsid w:val="00BD411F"/>
    <w:rsid w:val="00BE7FE0"/>
    <w:rsid w:val="00BF5E02"/>
    <w:rsid w:val="00C03308"/>
    <w:rsid w:val="00C22FF5"/>
    <w:rsid w:val="00C37A47"/>
    <w:rsid w:val="00C716F1"/>
    <w:rsid w:val="00C96BA8"/>
    <w:rsid w:val="00CC69B5"/>
    <w:rsid w:val="00CD374F"/>
    <w:rsid w:val="00CD6078"/>
    <w:rsid w:val="00CD666A"/>
    <w:rsid w:val="00CE2460"/>
    <w:rsid w:val="00CF5DD6"/>
    <w:rsid w:val="00D0037B"/>
    <w:rsid w:val="00D415D1"/>
    <w:rsid w:val="00D46878"/>
    <w:rsid w:val="00D71853"/>
    <w:rsid w:val="00D7700D"/>
    <w:rsid w:val="00DF0C87"/>
    <w:rsid w:val="00E038D8"/>
    <w:rsid w:val="00E535C0"/>
    <w:rsid w:val="00E6098F"/>
    <w:rsid w:val="00E77E46"/>
    <w:rsid w:val="00E8198F"/>
    <w:rsid w:val="00EA369E"/>
    <w:rsid w:val="00EA3D07"/>
    <w:rsid w:val="00EA5BCB"/>
    <w:rsid w:val="00EC2B76"/>
    <w:rsid w:val="00EC78E9"/>
    <w:rsid w:val="00ED1C7D"/>
    <w:rsid w:val="00EE1EC5"/>
    <w:rsid w:val="00F06ED8"/>
    <w:rsid w:val="00F440D0"/>
    <w:rsid w:val="00F46121"/>
    <w:rsid w:val="00F9076D"/>
    <w:rsid w:val="00FA5EC6"/>
    <w:rsid w:val="00FB0D49"/>
    <w:rsid w:val="00FB2B9E"/>
    <w:rsid w:val="00FB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  <w:style w:type="character" w:styleId="Hipercze">
    <w:name w:val="Hyperlink"/>
    <w:basedOn w:val="Domylnaczcionkaakapitu"/>
    <w:uiPriority w:val="99"/>
    <w:unhideWhenUsed/>
    <w:rsid w:val="00123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  <w:style w:type="character" w:styleId="Hipercze">
    <w:name w:val="Hyperlink"/>
    <w:basedOn w:val="Domylnaczcionkaakapitu"/>
    <w:uiPriority w:val="99"/>
    <w:unhideWhenUsed/>
    <w:rsid w:val="001234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2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4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5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0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9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83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1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07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12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7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.kolanos@kostrzyn.um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FDAF-0280-4BF5-9598-A53F9CC4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Kolanoś</dc:creator>
  <cp:lastModifiedBy>Jolanta Kolanoś</cp:lastModifiedBy>
  <cp:revision>60</cp:revision>
  <cp:lastPrinted>2026-04-07T09:27:00Z</cp:lastPrinted>
  <dcterms:created xsi:type="dcterms:W3CDTF">2026-03-20T10:26:00Z</dcterms:created>
  <dcterms:modified xsi:type="dcterms:W3CDTF">2026-04-21T05:58:00Z</dcterms:modified>
</cp:coreProperties>
</file>